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A6" w:rsidRDefault="00667F57" w:rsidP="00667F5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7F57">
        <w:rPr>
          <w:rFonts w:ascii="Times New Roman" w:hAnsi="Times New Roman" w:cs="Times New Roman"/>
          <w:sz w:val="28"/>
          <w:szCs w:val="28"/>
        </w:rPr>
        <w:t>Перечень</w:t>
      </w:r>
      <w:r w:rsidRPr="00667F57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муниципального жилищного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отнесенных </w:t>
      </w:r>
      <w:r w:rsidRPr="00667F57">
        <w:rPr>
          <w:rFonts w:ascii="Times New Roman" w:hAnsi="Times New Roman" w:cs="Times New Roman"/>
          <w:color w:val="000000"/>
          <w:sz w:val="28"/>
          <w:szCs w:val="28"/>
        </w:rPr>
        <w:t xml:space="preserve"> к определенной категории риска при осуществлении 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7F57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Сергиевский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7F57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 контроля</w:t>
      </w:r>
    </w:p>
    <w:p w:rsidR="003B4380" w:rsidRDefault="003B4380" w:rsidP="00667F5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B4380" w:rsidRDefault="003B4380" w:rsidP="00667F5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B4380" w:rsidRPr="00B612FE" w:rsidRDefault="003B4380" w:rsidP="003B438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2FE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объектов контроля, отнесенных к категориям среднего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умеренного </w:t>
      </w:r>
      <w:r w:rsidRPr="00B612FE">
        <w:rPr>
          <w:rFonts w:ascii="Times New Roman" w:hAnsi="Times New Roman" w:cs="Times New Roman"/>
          <w:color w:val="000000"/>
          <w:sz w:val="28"/>
          <w:szCs w:val="28"/>
        </w:rPr>
        <w:t xml:space="preserve">риска, плановые контрольные мероприятия не проводятся. </w:t>
      </w:r>
      <w:r w:rsidRPr="00B6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 муниципальном жилищном контроле может быть предусмотрено освобождение контролируемого лица от проведения обязательных профилактических визитов в случае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6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заключения договора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:rsidR="003B4380" w:rsidRPr="00B612FE" w:rsidRDefault="003B4380" w:rsidP="003B438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2FE">
        <w:rPr>
          <w:rFonts w:ascii="Times New Roman" w:hAnsi="Times New Roman" w:cs="Times New Roman"/>
          <w:color w:val="000000"/>
          <w:sz w:val="28"/>
          <w:szCs w:val="28"/>
        </w:rPr>
        <w:t>В отношении объектов контроля, отнесенных к категории низкого риска, плановые контрольные мероприятия и обязательные профилактические визиты не проводятся.</w:t>
      </w:r>
    </w:p>
    <w:p w:rsidR="003B4380" w:rsidRPr="00B612FE" w:rsidRDefault="003B4380" w:rsidP="003B438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2FE">
        <w:rPr>
          <w:rFonts w:ascii="Times New Roman" w:hAnsi="Times New Roman" w:cs="Times New Roman"/>
          <w:color w:val="000000"/>
          <w:sz w:val="28"/>
          <w:szCs w:val="28"/>
        </w:rPr>
        <w:t>Принятие решения об отнесении объектов контроля к категории низкого риска не требуется.</w:t>
      </w:r>
    </w:p>
    <w:p w:rsidR="003B4380" w:rsidRPr="00667F57" w:rsidRDefault="003B4380" w:rsidP="003B438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67F57" w:rsidRDefault="00667F57" w:rsidP="00E4687D">
      <w:pPr>
        <w:spacing w:after="0"/>
      </w:pPr>
    </w:p>
    <w:tbl>
      <w:tblPr>
        <w:tblpPr w:leftFromText="180" w:rightFromText="180" w:vertAnchor="text" w:tblpY="1"/>
        <w:tblOverlap w:val="never"/>
        <w:tblW w:w="0" w:type="auto"/>
        <w:tblInd w:w="93" w:type="dxa"/>
        <w:tblLayout w:type="fixed"/>
        <w:tblLook w:val="04A0"/>
      </w:tblPr>
      <w:tblGrid>
        <w:gridCol w:w="516"/>
        <w:gridCol w:w="3760"/>
        <w:gridCol w:w="700"/>
        <w:gridCol w:w="1140"/>
        <w:gridCol w:w="2219"/>
        <w:gridCol w:w="2361"/>
        <w:gridCol w:w="3636"/>
      </w:tblGrid>
      <w:tr w:rsidR="00667F57" w:rsidRPr="00E15CA6" w:rsidTr="00667F57">
        <w:trPr>
          <w:trHeight w:val="15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15C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E15C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E15C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местонахождения объекта муниципального жилищного контроля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введения в эксплуатацию объекта муниципального жилищного контроля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Процентное соотношение жилых помещений муниципального жилищного фонда от общего количества жилых помещений в соответствующих многоквартирных домах</w:t>
            </w:r>
          </w:p>
        </w:tc>
        <w:tc>
          <w:tcPr>
            <w:tcW w:w="36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риска, к которой отнесен объект муниципального жилищного контроля</w:t>
            </w:r>
          </w:p>
        </w:tc>
      </w:tr>
      <w:tr w:rsidR="00667F57" w:rsidRPr="00E15CA6" w:rsidTr="00667F57">
        <w:trPr>
          <w:trHeight w:val="15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Улица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дома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квартиры</w:t>
            </w:r>
          </w:p>
        </w:tc>
        <w:tc>
          <w:tcPr>
            <w:tcW w:w="22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F57" w:rsidRPr="00E15CA6" w:rsidTr="00667F57">
        <w:trPr>
          <w:trHeight w:val="285"/>
        </w:trPr>
        <w:tc>
          <w:tcPr>
            <w:tcW w:w="143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п.г.т. Суходол</w:t>
            </w:r>
          </w:p>
        </w:tc>
      </w:tr>
      <w:tr w:rsidR="00667F57" w:rsidRPr="00E15CA6" w:rsidTr="00667F5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Полевая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Полевая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Полевая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Полевая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4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Суворова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Суворова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4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Суворова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Суворова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Суворова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4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Суворова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1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Суворова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Суворова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Суворова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Суворова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Суворова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30А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Мира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9463A9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9463A9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9463A9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9463A9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662F15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662F15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662F15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662F15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98122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5//</w:t>
            </w: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8-А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98122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98122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98122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324-325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98122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326-327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98122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328-329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98122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500"А"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98122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CC7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510-511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CC7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Молодогвардейская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CC7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CC7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CC7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CC721E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Суслова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427D08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Суслова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427D08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Суслова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427D08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Суслова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9576F0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Суслова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9576F0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Суслова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BA296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Суслова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BA296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Куйбышева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BA296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Куйбышева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BA296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Куйбышева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BA296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Куйбышева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BA296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Парковая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AD60AD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AD60AD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Гагарина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AD60AD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Гагарина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AD60AD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Гагарина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AD60AD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Гагарина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AD60AD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Гагарина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AD60AD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Гагарина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AD60AD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Мира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E30A8F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Мира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E30A8F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Мира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E30A8F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Мира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E30A8F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Мира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E30A8F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Полевая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A4FD3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Чуваскина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A4FD3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Привокзальная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A4FD3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Привокзальная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A4FD3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9A24D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9A24D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9A24D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9A24D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9A24D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9A24D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9A24D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Мира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9A24D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Мира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9A24D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Мира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9A24D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Мира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9A24D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Мира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9A24D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Мира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9A24D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Мира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9A24D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Суслова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Мира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4E7EFD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Мира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4E7EFD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Мира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4E7EFD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Мира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4E7EFD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Мира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4E7EFD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Мира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4E7EFD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Мира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9A5462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Мира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9A5462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Мира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9A5462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9A5462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9A5462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9A5462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0F3EF8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CA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Pr="00E15CA6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0F3EF8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143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CA7470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с. Сергиевск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М. Горького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981D3A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981D3A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981D3A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Городок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AB4235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Городок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AB4235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Городок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AB4235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AB4235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AB4235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AB4235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81А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AB4235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Карла Маркса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AB4235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Карла Маркса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AB4235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ихайловского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24А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AB4235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A77E88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A77E88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A77E88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A77E88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8E4EE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8E4EE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8E4EE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Волжская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11A6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А.Галяшина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11A6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А.Галяшина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11A6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11A6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11A6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11A6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11A6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11A6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11A6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11A6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11A6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11A6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11A6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5051DE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5051DE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Самарская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5051DE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Самарская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5051DE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Петра Великого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5051DE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0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Петра Великого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5051DE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Спортивная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143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пос. Сургут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7D65A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7D65A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7D65A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7D65A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Сквозная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7D65A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7D65A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Кооперативная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B76B20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B76B20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B76B20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B76B20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B76B20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B76B20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B76B20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B76B20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5666D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5666D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5666D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5666D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5666D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5666D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5666D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5666D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5666D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5666D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5666D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5666D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Шевченко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5666D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5666D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5666D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5666D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5666D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5666D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431539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3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F619C8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5666D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1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921900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пос. Серноводск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D56D93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D56D93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D56D93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D56D93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D56D93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D56D93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D56D93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D56D93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D56D93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9E4BE3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9E4BE3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Московская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9E4BE3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1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921900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Захаркино</w:t>
            </w:r>
            <w:proofErr w:type="spellEnd"/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Московская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Московская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Пролетарская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1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7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пос. Новая Елховка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Заречная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Заречная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1954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</w:tc>
      </w:tr>
      <w:tr w:rsidR="00667F57" w:rsidRPr="00E15CA6" w:rsidTr="00667F57">
        <w:trPr>
          <w:trHeight w:val="243"/>
        </w:trPr>
        <w:tc>
          <w:tcPr>
            <w:tcW w:w="1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BF7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ос. </w:t>
            </w:r>
            <w:proofErr w:type="spellStart"/>
            <w:r w:rsidRPr="00BF7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ветлодольск</w:t>
            </w:r>
            <w:proofErr w:type="spellEnd"/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47368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Пионерская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47368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Пионерская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47368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47368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Полевая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47368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47368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 xml:space="preserve">Сергея </w:t>
            </w:r>
            <w:proofErr w:type="spellStart"/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Баркова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EA0DEC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 xml:space="preserve">Сергея </w:t>
            </w:r>
            <w:proofErr w:type="spellStart"/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Баркова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EA0DEC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 xml:space="preserve">Сергея </w:t>
            </w:r>
            <w:proofErr w:type="spellStart"/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Баркова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EA0DEC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 xml:space="preserve">Сергея </w:t>
            </w:r>
            <w:proofErr w:type="spellStart"/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Баркова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EA0DEC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 xml:space="preserve">Сергея </w:t>
            </w:r>
            <w:proofErr w:type="spellStart"/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Баркова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EA0DEC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 xml:space="preserve">Сергея </w:t>
            </w:r>
            <w:proofErr w:type="spellStart"/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Баркова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EA0DEC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 xml:space="preserve">Сергея </w:t>
            </w:r>
            <w:proofErr w:type="spellStart"/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Баркова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EA0DEC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 xml:space="preserve">Сергея </w:t>
            </w:r>
            <w:proofErr w:type="spellStart"/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Баркова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29/1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EA0DEC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 xml:space="preserve">Сергея </w:t>
            </w:r>
            <w:proofErr w:type="spellStart"/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Баркова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29/2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EA0DEC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Голицинская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26/1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EA0DEC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Голицинская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26/2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EA0DEC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BF761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Голицинская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32/2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EA0DEC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1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с. Красносельское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F54F4E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F54F4E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переулок Центральный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F54F4E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F54F4E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F54F4E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F54F4E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F54F4E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F54F4E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F54F4E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F54F4E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Совхозная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F54F4E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11/2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E20107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13/2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E20107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30/2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E20107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30/3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E20107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30/4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E20107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32/1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1D180A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32/2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1D180A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32/3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1D180A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32/4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1D180A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1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пос. Калиновый Ключ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Нефтяников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063C9E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Нефтяников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063C9E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Нефтяников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063C9E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Нефтяников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063C9E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Нефтяников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063C9E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Нефтяников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063C9E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Нефтяников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063C9E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Нефтяников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063C9E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Нефтяников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063C9E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Нефтяников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063C9E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1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E244E2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4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пос. Антоновка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E244E2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E2">
              <w:rPr>
                <w:rFonts w:ascii="Times New Roman" w:hAnsi="Times New Roman" w:cs="Times New Roman"/>
                <w:sz w:val="20"/>
                <w:szCs w:val="20"/>
              </w:rPr>
              <w:t>Мичурина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E244E2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E244E2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804243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E244E2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E2">
              <w:rPr>
                <w:rFonts w:ascii="Times New Roman" w:hAnsi="Times New Roman" w:cs="Times New Roman"/>
                <w:sz w:val="20"/>
                <w:szCs w:val="20"/>
              </w:rPr>
              <w:t>Мичурина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E244E2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E244E2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804243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E244E2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E2">
              <w:rPr>
                <w:rFonts w:ascii="Times New Roman" w:hAnsi="Times New Roman" w:cs="Times New Roman"/>
                <w:sz w:val="20"/>
                <w:szCs w:val="20"/>
              </w:rPr>
              <w:t>Мичурина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E244E2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E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E244E2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804243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E244E2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E2">
              <w:rPr>
                <w:rFonts w:ascii="Times New Roman" w:hAnsi="Times New Roman" w:cs="Times New Roman"/>
                <w:sz w:val="20"/>
                <w:szCs w:val="20"/>
              </w:rPr>
              <w:t>Мичурина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E244E2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E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E244E2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804243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E244E2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E2">
              <w:rPr>
                <w:rFonts w:ascii="Times New Roman" w:hAnsi="Times New Roman" w:cs="Times New Roman"/>
                <w:sz w:val="20"/>
                <w:szCs w:val="20"/>
              </w:rPr>
              <w:t>Мичурина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E244E2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E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E244E2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804243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E244E2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E2">
              <w:rPr>
                <w:rFonts w:ascii="Times New Roman" w:hAnsi="Times New Roman" w:cs="Times New Roman"/>
                <w:sz w:val="20"/>
                <w:szCs w:val="20"/>
              </w:rPr>
              <w:t>Мичурина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E244E2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E244E2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804243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E244E2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E2">
              <w:rPr>
                <w:rFonts w:ascii="Times New Roman" w:hAnsi="Times New Roman" w:cs="Times New Roman"/>
                <w:sz w:val="20"/>
                <w:szCs w:val="20"/>
              </w:rPr>
              <w:t>Мичурина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E244E2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E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E244E2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1934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E244E2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E2">
              <w:rPr>
                <w:rFonts w:ascii="Times New Roman" w:hAnsi="Times New Roman" w:cs="Times New Roman"/>
                <w:sz w:val="20"/>
                <w:szCs w:val="20"/>
              </w:rPr>
              <w:t>Мичурина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E244E2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E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E244E2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804243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E244E2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E2">
              <w:rPr>
                <w:rFonts w:ascii="Times New Roman" w:hAnsi="Times New Roman" w:cs="Times New Roman"/>
                <w:sz w:val="20"/>
                <w:szCs w:val="20"/>
              </w:rPr>
              <w:t>Мичурина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E244E2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E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E244E2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804243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E244E2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E2">
              <w:rPr>
                <w:rFonts w:ascii="Times New Roman" w:hAnsi="Times New Roman" w:cs="Times New Roman"/>
                <w:sz w:val="20"/>
                <w:szCs w:val="20"/>
              </w:rPr>
              <w:t>Мичурина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E244E2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E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E244E2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804243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E244E2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E2">
              <w:rPr>
                <w:rFonts w:ascii="Times New Roman" w:hAnsi="Times New Roman" w:cs="Times New Roman"/>
                <w:sz w:val="20"/>
                <w:szCs w:val="20"/>
              </w:rPr>
              <w:t>Мичурина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E244E2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E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E244E2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804243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E244E2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E2">
              <w:rPr>
                <w:rFonts w:ascii="Times New Roman" w:hAnsi="Times New Roman" w:cs="Times New Roman"/>
                <w:sz w:val="20"/>
                <w:szCs w:val="20"/>
              </w:rPr>
              <w:t>Кооперативная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E244E2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E244E2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804243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E244E2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E2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E244E2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E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E244E2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1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пос. Участок Сок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D0E">
              <w:rPr>
                <w:rFonts w:ascii="Times New Roman" w:hAnsi="Times New Roman" w:cs="Times New Roman"/>
                <w:sz w:val="20"/>
                <w:szCs w:val="20"/>
              </w:rPr>
              <w:t>Победы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D0E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E35CBA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D0E">
              <w:rPr>
                <w:rFonts w:ascii="Times New Roman" w:hAnsi="Times New Roman" w:cs="Times New Roman"/>
                <w:sz w:val="20"/>
                <w:szCs w:val="20"/>
              </w:rPr>
              <w:t>Победы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D0E"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E35CBA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D0E">
              <w:rPr>
                <w:rFonts w:ascii="Times New Roman" w:hAnsi="Times New Roman" w:cs="Times New Roman"/>
                <w:sz w:val="20"/>
                <w:szCs w:val="20"/>
              </w:rPr>
              <w:t>Победы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D0E">
              <w:rPr>
                <w:rFonts w:ascii="Times New Roman" w:hAnsi="Times New Roman" w:cs="Times New Roman"/>
                <w:sz w:val="20"/>
                <w:szCs w:val="20"/>
              </w:rPr>
              <w:t>5/1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E35CBA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D0E">
              <w:rPr>
                <w:rFonts w:ascii="Times New Roman" w:hAnsi="Times New Roman" w:cs="Times New Roman"/>
                <w:sz w:val="20"/>
                <w:szCs w:val="20"/>
              </w:rPr>
              <w:t>Победы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D0E">
              <w:rPr>
                <w:rFonts w:ascii="Times New Roman" w:hAnsi="Times New Roman" w:cs="Times New Roman"/>
                <w:sz w:val="20"/>
                <w:szCs w:val="20"/>
              </w:rPr>
              <w:t>5/3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E35CBA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D0E">
              <w:rPr>
                <w:rFonts w:ascii="Times New Roman" w:hAnsi="Times New Roman" w:cs="Times New Roman"/>
                <w:sz w:val="20"/>
                <w:szCs w:val="20"/>
              </w:rPr>
              <w:t>Специалистов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D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2160C0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D0E">
              <w:rPr>
                <w:rFonts w:ascii="Times New Roman" w:hAnsi="Times New Roman" w:cs="Times New Roman"/>
                <w:sz w:val="20"/>
                <w:szCs w:val="20"/>
              </w:rPr>
              <w:t>Набережная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D0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2160C0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D0E">
              <w:rPr>
                <w:rFonts w:ascii="Times New Roman" w:hAnsi="Times New Roman" w:cs="Times New Roman"/>
                <w:sz w:val="20"/>
                <w:szCs w:val="20"/>
              </w:rPr>
              <w:t>Набережная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D0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D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2160C0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D0E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D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D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2160C0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D0E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D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D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2160C0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D0E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D0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D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2160C0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D0E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D0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D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2160C0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D0E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D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D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2160C0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D0E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D0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D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2160C0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D0E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D0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D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2160C0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D0E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D0E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D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2160C0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D0E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D0E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6B1D0E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D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9257C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2160C0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1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06302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63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063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Елшанка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06302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0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06302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025">
              <w:rPr>
                <w:rFonts w:ascii="Times New Roman" w:hAnsi="Times New Roman" w:cs="Times New Roman"/>
                <w:sz w:val="20"/>
                <w:szCs w:val="20"/>
              </w:rPr>
              <w:t>Степная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06302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025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06302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06302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1933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06302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06302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06302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02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06302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025">
              <w:rPr>
                <w:rFonts w:ascii="Times New Roman" w:hAnsi="Times New Roman" w:cs="Times New Roman"/>
                <w:sz w:val="20"/>
                <w:szCs w:val="20"/>
              </w:rPr>
              <w:t>Победы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06302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0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063025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06302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06302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06302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1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063025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3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пос. Кутузовский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A928EE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A928EE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A928EE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A928EE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Подлесная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1936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A928EE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Подлесная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A928EE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Подлесная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14а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A928EE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Подлесная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15а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A928EE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Подлесная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15а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A928EE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Подлесная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A928EE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1-А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B04B6B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1-А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B04B6B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1-А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B04B6B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1-А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B04B6B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1-А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B04B6B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7B176F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7B176F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7B176F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25а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7B176F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7B176F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Специалистов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1E18C5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Специалистов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1E18C5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Специалистов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1E18C5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Специалистов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1E18C5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Полевая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1E18C5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Полевая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1E18C5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Полевая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1E18C5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Полевая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1E18C5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Полевая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1E18C5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Полевая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1E18C5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Полевая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1E18C5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Полевая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1E18C5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Полевая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1E18C5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20/2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D564E8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22/1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D564E8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22/2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D564E8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22/3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D564E8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45/1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D564E8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45/2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D564E8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45/3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D564E8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EE1">
              <w:rPr>
                <w:rFonts w:ascii="Times New Roman" w:hAnsi="Times New Roman" w:cs="Times New Roman"/>
                <w:sz w:val="20"/>
                <w:szCs w:val="20"/>
              </w:rPr>
              <w:t>45/4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D564E8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1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2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пос. </w:t>
            </w:r>
            <w:proofErr w:type="spellStart"/>
            <w:r w:rsidRPr="00572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Лагода</w:t>
            </w:r>
            <w:proofErr w:type="spellEnd"/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827CA8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572EE1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827CA8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1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9125AA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912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ос. Ровный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Зеленая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C798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Зеленая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C798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Зеленая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C798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Зеленая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C798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Зеленая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C798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Зеленая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C798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Зеленая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C798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переулок Новый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C798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переулок Новый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C798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переулок Новый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C798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Озёрная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C798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Озёрная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C798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Озёрная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C798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Озёрная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C798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Озёрная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C798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Озёрная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C798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Озёрная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C798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Левогранная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C798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Левогранная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C798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Левогранная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C798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Левогранная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C798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Левогранная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C798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Левогранная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C798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Левогранная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C798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Левогранная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C798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Левогранная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C798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Левогранная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C798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Левогранная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C798B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Левогранная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1B7A2D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Левогранная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1B7A2D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Левогранная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1B7A2D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Левогранная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1B7A2D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1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пос. Малые Ключи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Животноводов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B977B0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Животноводов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B977B0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B977B0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B977B0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0D5632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0D5632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0D5632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0D5632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0D5632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0D5632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0D5632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0D5632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1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F66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AF66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Спасское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CD404E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CD404E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1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с. Красный Городок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140BC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140BC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140BC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140BC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140BC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1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F66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AF66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Славкино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733A76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733A76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1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пос. Шаровка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FC2427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FC2427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FC2427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FC2427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FC2427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FC2427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FC2427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FC2427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FC2427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FC2427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FC2427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FC2427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1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F66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AF66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Черновка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Новостроевская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D03C9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Новостроевская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D03C9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Новостроевская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D03C9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Новостроевская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D03C9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Новостроевская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D03C9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Новостроевская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D03C9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75 лет Победы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2/4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2742D5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75 лет Победы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6/4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2742D5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75 лет Победы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8/1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2742D5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75 лет Победы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8/2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2742D5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75 лет Победы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8/3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2742D5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75 лет Победы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9/1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2742D5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75 лет Победы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10/2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2742D5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75 лет Победы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12/3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2742D5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75 лет Победы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16/1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2742D5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75 лет Победы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16/3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2742D5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75 лет Победы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16/4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2742D5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75 лет Победы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18/4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F57" w:rsidRPr="00E15CA6" w:rsidTr="00667F57">
        <w:trPr>
          <w:trHeight w:val="243"/>
        </w:trPr>
        <w:tc>
          <w:tcPr>
            <w:tcW w:w="1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пос. Красные Дубки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CA16F3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CA16F3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Гагарина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CA16F3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CA16F3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1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с. </w:t>
            </w:r>
            <w:proofErr w:type="spellStart"/>
            <w:r w:rsidRPr="00AF66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Липовка</w:t>
            </w:r>
            <w:proofErr w:type="spellEnd"/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C3F75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C3F75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C3F75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C3F75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C3F75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C3F75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C3F75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C3F75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C3F75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1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F66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AF66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Калиновка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Каськова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B552BC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Каськова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B552BC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Каськова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B552BC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Каськова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B552BC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B552BC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B552BC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B552BC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B552BC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1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F66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AF66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Старая Дмитриевка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Луговая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DE3A95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Луговая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DE3A95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Луговая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DE3A95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DE3A95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DE3A95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Кооперативная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DE3A95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Кооперативная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DE3A95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Луговая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DE3A95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1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с. </w:t>
            </w:r>
            <w:proofErr w:type="spellStart"/>
            <w:r w:rsidRPr="00AF66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Воротнее</w:t>
            </w:r>
            <w:proofErr w:type="spellEnd"/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F11481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Почтовая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F11481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Почтовая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F11481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Почтовая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F11481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Почтовая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F11481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1932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1932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1932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60CE3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Специалистов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60CE3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Специалистов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360CE3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C16AB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C16AB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C16AB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C16AB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C16AB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C16AB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75 лет Победы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C16AB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75 лет Победы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C16AB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75 лет Победы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7/1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C16AB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75 лет Победы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9/1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C16AB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75 лет Победы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9/2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C16AB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75 лет Победы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11/1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C16AB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75 лет Победы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12/4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C16AB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Парковая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2А/1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C16AB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Парковая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2А/3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C16AB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C16AB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C16AB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C16AB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1А/1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C16AB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1А/2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C16AB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1А/3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F57" w:rsidRDefault="00667F57" w:rsidP="00DB43A8">
            <w:pPr>
              <w:spacing w:after="0" w:line="240" w:lineRule="auto"/>
              <w:jc w:val="center"/>
            </w:pPr>
            <w:r w:rsidRPr="00C16AB3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667F57" w:rsidRPr="00E15CA6" w:rsidTr="00667F5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Парковая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F57" w:rsidRPr="00AF666D" w:rsidRDefault="00667F57" w:rsidP="00DB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76F">
              <w:rPr>
                <w:rFonts w:ascii="Times New Roman" w:eastAsia="Times New Roman" w:hAnsi="Times New Roman" w:cs="Times New Roman"/>
                <w:sz w:val="20"/>
                <w:szCs w:val="20"/>
              </w:rPr>
              <w:t>умеренный</w:t>
            </w:r>
          </w:p>
        </w:tc>
      </w:tr>
    </w:tbl>
    <w:p w:rsidR="00667F57" w:rsidRDefault="00667F57" w:rsidP="00E4687D">
      <w:pPr>
        <w:spacing w:after="0"/>
      </w:pPr>
    </w:p>
    <w:p w:rsidR="006B1D0E" w:rsidRDefault="006B1D0E" w:rsidP="00E244E2">
      <w:pPr>
        <w:spacing w:after="0"/>
      </w:pPr>
    </w:p>
    <w:p w:rsidR="00BF7615" w:rsidRDefault="00BF7615"/>
    <w:p w:rsidR="00E15CA6" w:rsidRDefault="00E15CA6"/>
    <w:p w:rsidR="00921900" w:rsidRDefault="00921900"/>
    <w:p w:rsidR="003D214F" w:rsidRDefault="003D214F"/>
    <w:p w:rsidR="003D214F" w:rsidRDefault="003D214F"/>
    <w:sectPr w:rsidR="003D214F" w:rsidSect="00E15C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5CA6"/>
    <w:rsid w:val="00063025"/>
    <w:rsid w:val="000C1335"/>
    <w:rsid w:val="000D126C"/>
    <w:rsid w:val="000D7BFB"/>
    <w:rsid w:val="00117B5E"/>
    <w:rsid w:val="00141575"/>
    <w:rsid w:val="00152C4E"/>
    <w:rsid w:val="001A5CB6"/>
    <w:rsid w:val="001C0EB8"/>
    <w:rsid w:val="001F2AAE"/>
    <w:rsid w:val="0026079E"/>
    <w:rsid w:val="002820C2"/>
    <w:rsid w:val="002C7A99"/>
    <w:rsid w:val="002F7ED2"/>
    <w:rsid w:val="00356FD1"/>
    <w:rsid w:val="003B4380"/>
    <w:rsid w:val="003D214F"/>
    <w:rsid w:val="003D63D7"/>
    <w:rsid w:val="00416655"/>
    <w:rsid w:val="00431539"/>
    <w:rsid w:val="0049182C"/>
    <w:rsid w:val="004E123A"/>
    <w:rsid w:val="004E1339"/>
    <w:rsid w:val="005707BA"/>
    <w:rsid w:val="00572EE1"/>
    <w:rsid w:val="0061241C"/>
    <w:rsid w:val="006146B3"/>
    <w:rsid w:val="00623A18"/>
    <w:rsid w:val="00642D5C"/>
    <w:rsid w:val="00650D29"/>
    <w:rsid w:val="00667F57"/>
    <w:rsid w:val="00674E93"/>
    <w:rsid w:val="006B1D0E"/>
    <w:rsid w:val="006F6995"/>
    <w:rsid w:val="00831710"/>
    <w:rsid w:val="00835E6B"/>
    <w:rsid w:val="008B38DD"/>
    <w:rsid w:val="009125AA"/>
    <w:rsid w:val="0091613F"/>
    <w:rsid w:val="00921900"/>
    <w:rsid w:val="00946D4E"/>
    <w:rsid w:val="009C1906"/>
    <w:rsid w:val="00A2003C"/>
    <w:rsid w:val="00A34233"/>
    <w:rsid w:val="00A8591E"/>
    <w:rsid w:val="00A9257C"/>
    <w:rsid w:val="00AC1661"/>
    <w:rsid w:val="00AE6211"/>
    <w:rsid w:val="00AF6168"/>
    <w:rsid w:val="00AF666D"/>
    <w:rsid w:val="00B01772"/>
    <w:rsid w:val="00BF7615"/>
    <w:rsid w:val="00C41808"/>
    <w:rsid w:val="00CA7470"/>
    <w:rsid w:val="00CB6A7A"/>
    <w:rsid w:val="00D0496A"/>
    <w:rsid w:val="00D82BCE"/>
    <w:rsid w:val="00DA5666"/>
    <w:rsid w:val="00DB650E"/>
    <w:rsid w:val="00DC4FB1"/>
    <w:rsid w:val="00E001F9"/>
    <w:rsid w:val="00E15CA6"/>
    <w:rsid w:val="00E244E2"/>
    <w:rsid w:val="00E4687D"/>
    <w:rsid w:val="00E66CAE"/>
    <w:rsid w:val="00E7698A"/>
    <w:rsid w:val="00EB4700"/>
    <w:rsid w:val="00EF1063"/>
    <w:rsid w:val="00EF425B"/>
    <w:rsid w:val="00EF7C44"/>
    <w:rsid w:val="00F22DB1"/>
    <w:rsid w:val="00F619C8"/>
    <w:rsid w:val="00FA3418"/>
    <w:rsid w:val="00FC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F5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3B438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0EAE7-DCD3-4A30-B9A7-E0D4E299F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16</Pages>
  <Words>2677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2025-04-08T07:57:00Z</dcterms:created>
  <dcterms:modified xsi:type="dcterms:W3CDTF">2025-05-06T11:26:00Z</dcterms:modified>
</cp:coreProperties>
</file>